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79FCBE0C" w:rsidR="003E446F" w:rsidRPr="00854AC1" w:rsidRDefault="00B50411" w:rsidP="002D7AF8">
      <w:pPr>
        <w:spacing w:line="288" w:lineRule="auto"/>
        <w:jc w:val="center"/>
        <w:rPr>
          <w:rFonts w:ascii="Palatino Linotype" w:hAnsi="Palatino Linotype"/>
          <w:b/>
          <w:bCs/>
          <w:sz w:val="28"/>
          <w:szCs w:val="28"/>
          <w:lang w:val="vi-VN" w:eastAsia="zh-TW"/>
        </w:rPr>
      </w:pPr>
      <w:r w:rsidRPr="00854AC1">
        <w:rPr>
          <w:rFonts w:ascii="Palatino Linotype" w:hAnsi="Palatino Linotype"/>
          <w:b/>
          <w:bCs/>
          <w:sz w:val="28"/>
          <w:szCs w:val="28"/>
          <w:lang w:val="vi-VN" w:eastAsia="zh-TW"/>
        </w:rPr>
        <w:t>Theo Lời Kể Của Bác Sĩ Lưu Minh Đức</w:t>
      </w:r>
    </w:p>
    <w:p w14:paraId="20BA94F3" w14:textId="77777777" w:rsidR="00850507" w:rsidRPr="00854AC1" w:rsidRDefault="00850507" w:rsidP="002D7AF8">
      <w:pPr>
        <w:spacing w:line="288" w:lineRule="auto"/>
        <w:jc w:val="both"/>
        <w:rPr>
          <w:rFonts w:ascii="Palatino Linotype" w:hAnsi="Palatino Linotype"/>
          <w:sz w:val="28"/>
          <w:szCs w:val="28"/>
          <w:lang w:val="vi-VN" w:eastAsia="zh-TW"/>
        </w:rPr>
      </w:pPr>
    </w:p>
    <w:p w14:paraId="331B05CC" w14:textId="3C3DCA37" w:rsidR="008C716C" w:rsidRPr="00854AC1" w:rsidRDefault="000235A6" w:rsidP="002D7AF8">
      <w:pPr>
        <w:spacing w:before="120" w:line="288" w:lineRule="auto"/>
        <w:ind w:firstLine="720"/>
        <w:jc w:val="both"/>
        <w:rPr>
          <w:rFonts w:ascii="Palatino Linotype" w:hAnsi="Palatino Linotype"/>
          <w:sz w:val="28"/>
          <w:szCs w:val="28"/>
          <w:lang w:val="vi-VN"/>
        </w:rPr>
      </w:pPr>
      <w:r w:rsidRPr="00854AC1">
        <w:rPr>
          <w:rFonts w:ascii="Palatino Linotype" w:hAnsi="Palatino Linotype"/>
          <w:sz w:val="28"/>
          <w:szCs w:val="28"/>
          <w:lang w:val="vi-VN"/>
        </w:rPr>
        <w:t xml:space="preserve">Ngày 7 tháng 10 năm 2016, mạt học nhận lời mời tham dự một hội thảo nghiên cứu cực kỳ đặc biệt. Thành viên tham gia </w:t>
      </w:r>
      <w:r w:rsidR="00B8432F" w:rsidRPr="00854AC1">
        <w:rPr>
          <w:rFonts w:ascii="Palatino Linotype" w:hAnsi="Palatino Linotype"/>
          <w:sz w:val="28"/>
          <w:szCs w:val="28"/>
          <w:lang w:val="vi-VN"/>
        </w:rPr>
        <w:t xml:space="preserve">hội thảo </w:t>
      </w:r>
      <w:r w:rsidRPr="00854AC1">
        <w:rPr>
          <w:rFonts w:ascii="Palatino Linotype" w:hAnsi="Palatino Linotype"/>
          <w:sz w:val="28"/>
          <w:szCs w:val="28"/>
          <w:lang w:val="vi-VN"/>
        </w:rPr>
        <w:t>có phạm vi lĩnh vực rất rộng, nhưng phần lớn đều là những nhân vật nổi tiếng trong giới khoa học công nghệ.</w:t>
      </w:r>
    </w:p>
    <w:p w14:paraId="6581CFEE" w14:textId="039B8D08" w:rsidR="000235A6" w:rsidRPr="00854AC1" w:rsidRDefault="000C5CB0" w:rsidP="002D7AF8">
      <w:pPr>
        <w:spacing w:before="120" w:line="288" w:lineRule="auto"/>
        <w:ind w:firstLine="720"/>
        <w:jc w:val="both"/>
        <w:rPr>
          <w:rFonts w:ascii="Palatino Linotype" w:hAnsi="Palatino Linotype"/>
          <w:sz w:val="28"/>
          <w:szCs w:val="28"/>
          <w:lang w:val="vi-VN"/>
        </w:rPr>
      </w:pPr>
      <w:r w:rsidRPr="00854AC1">
        <w:rPr>
          <w:rFonts w:ascii="Palatino Linotype" w:hAnsi="Palatino Linotype"/>
          <w:sz w:val="28"/>
          <w:szCs w:val="28"/>
          <w:lang w:val="vi-VN"/>
        </w:rPr>
        <w:t>Từ rất lâu, h</w:t>
      </w:r>
      <w:r w:rsidR="000C3BD9" w:rsidRPr="00854AC1">
        <w:rPr>
          <w:rFonts w:ascii="Palatino Linotype" w:hAnsi="Palatino Linotype"/>
          <w:sz w:val="28"/>
          <w:szCs w:val="28"/>
          <w:lang w:val="vi-VN"/>
        </w:rPr>
        <w:t xml:space="preserve">ọ </w:t>
      </w:r>
      <w:r w:rsidR="00C329A7" w:rsidRPr="00854AC1">
        <w:rPr>
          <w:rFonts w:ascii="Palatino Linotype" w:hAnsi="Palatino Linotype"/>
          <w:sz w:val="28"/>
          <w:szCs w:val="28"/>
          <w:lang w:val="vi-VN"/>
        </w:rPr>
        <w:t xml:space="preserve">đã </w:t>
      </w:r>
      <w:r w:rsidR="000C3BD9" w:rsidRPr="00854AC1">
        <w:rPr>
          <w:rFonts w:ascii="Palatino Linotype" w:hAnsi="Palatino Linotype"/>
          <w:sz w:val="28"/>
          <w:szCs w:val="28"/>
          <w:lang w:val="vi-VN"/>
        </w:rPr>
        <w:t xml:space="preserve">mời mạt học đến </w:t>
      </w:r>
      <w:r w:rsidR="00727C50" w:rsidRPr="00854AC1">
        <w:rPr>
          <w:rFonts w:ascii="Palatino Linotype" w:hAnsi="Palatino Linotype"/>
          <w:sz w:val="28"/>
          <w:szCs w:val="28"/>
          <w:lang w:val="vi-VN"/>
        </w:rPr>
        <w:t xml:space="preserve">để </w:t>
      </w:r>
      <w:r w:rsidR="000C3BD9" w:rsidRPr="00854AC1">
        <w:rPr>
          <w:rFonts w:ascii="Palatino Linotype" w:hAnsi="Palatino Linotype"/>
          <w:sz w:val="28"/>
          <w:szCs w:val="28"/>
          <w:lang w:val="vi-VN"/>
        </w:rPr>
        <w:t xml:space="preserve">chia sẻ thành quả </w:t>
      </w:r>
      <w:r w:rsidR="004566D7" w:rsidRPr="00854AC1">
        <w:rPr>
          <w:rFonts w:ascii="Palatino Linotype" w:hAnsi="Palatino Linotype"/>
          <w:sz w:val="28"/>
          <w:szCs w:val="28"/>
          <w:lang w:val="vi-VN"/>
        </w:rPr>
        <w:t>thí</w:t>
      </w:r>
      <w:r w:rsidR="000C3BD9" w:rsidRPr="00854AC1">
        <w:rPr>
          <w:rFonts w:ascii="Palatino Linotype" w:hAnsi="Palatino Linotype"/>
          <w:sz w:val="28"/>
          <w:szCs w:val="28"/>
          <w:lang w:val="vi-VN"/>
        </w:rPr>
        <w:t xml:space="preserve"> nghiệm nước.</w:t>
      </w:r>
      <w:r w:rsidRPr="00854AC1">
        <w:rPr>
          <w:rFonts w:ascii="Palatino Linotype" w:hAnsi="Palatino Linotype"/>
          <w:sz w:val="28"/>
          <w:szCs w:val="28"/>
          <w:lang w:val="vi-VN"/>
        </w:rPr>
        <w:t xml:space="preserve"> Tuy nhiên, do </w:t>
      </w:r>
      <w:r w:rsidR="00C329A7" w:rsidRPr="00854AC1">
        <w:rPr>
          <w:rFonts w:ascii="Palatino Linotype" w:hAnsi="Palatino Linotype"/>
          <w:sz w:val="28"/>
          <w:szCs w:val="28"/>
          <w:lang w:val="vi-VN"/>
        </w:rPr>
        <w:t xml:space="preserve">các nghiên cứu của </w:t>
      </w:r>
      <w:r w:rsidRPr="00854AC1">
        <w:rPr>
          <w:rFonts w:ascii="Palatino Linotype" w:hAnsi="Palatino Linotype"/>
          <w:sz w:val="28"/>
          <w:szCs w:val="28"/>
          <w:lang w:val="vi-VN"/>
        </w:rPr>
        <w:t>phòng thí nghiệm Hoa Nghiêm chủ yếu tập trung vào việc thảo luận và nghiên cứu niệm lực (ý niệm), mà phạm vi nghiên cứu niệm lực</w:t>
      </w:r>
      <w:r w:rsidR="00C329A7" w:rsidRPr="00854AC1">
        <w:rPr>
          <w:rFonts w:ascii="Palatino Linotype" w:hAnsi="Palatino Linotype"/>
          <w:sz w:val="28"/>
          <w:szCs w:val="28"/>
          <w:lang w:val="vi-VN"/>
        </w:rPr>
        <w:t xml:space="preserve"> </w:t>
      </w:r>
      <w:r w:rsidRPr="00854AC1">
        <w:rPr>
          <w:rFonts w:ascii="Palatino Linotype" w:hAnsi="Palatino Linotype"/>
          <w:sz w:val="28"/>
          <w:szCs w:val="28"/>
          <w:lang w:val="vi-VN"/>
        </w:rPr>
        <w:t xml:space="preserve">liên quan đến thế giới tinh thần mang tính chủ </w:t>
      </w:r>
      <w:r w:rsidR="002C233B" w:rsidRPr="00854AC1">
        <w:rPr>
          <w:rFonts w:ascii="Palatino Linotype" w:hAnsi="Palatino Linotype"/>
          <w:sz w:val="28"/>
          <w:szCs w:val="28"/>
          <w:lang w:val="vi-VN"/>
        </w:rPr>
        <w:t xml:space="preserve">quan. Đây là điều mà các nhà khoa học nghiên cứu thế giới vật chất khách quan thông thường khó </w:t>
      </w:r>
      <w:r w:rsidR="005E73FA" w:rsidRPr="00854AC1">
        <w:rPr>
          <w:rFonts w:ascii="Palatino Linotype" w:hAnsi="Palatino Linotype"/>
          <w:sz w:val="28"/>
          <w:szCs w:val="28"/>
          <w:lang w:val="vi-VN"/>
        </w:rPr>
        <w:t xml:space="preserve">lòng </w:t>
      </w:r>
      <w:r w:rsidR="002C233B" w:rsidRPr="00854AC1">
        <w:rPr>
          <w:rFonts w:ascii="Palatino Linotype" w:hAnsi="Palatino Linotype"/>
          <w:sz w:val="28"/>
          <w:szCs w:val="28"/>
          <w:lang w:val="vi-VN"/>
        </w:rPr>
        <w:t xml:space="preserve">chấp nhận. </w:t>
      </w:r>
      <w:r w:rsidR="005E73FA" w:rsidRPr="00854AC1">
        <w:rPr>
          <w:rFonts w:ascii="Palatino Linotype" w:hAnsi="Palatino Linotype"/>
          <w:sz w:val="28"/>
          <w:szCs w:val="28"/>
          <w:lang w:val="vi-VN"/>
        </w:rPr>
        <w:t>Vì thế</w:t>
      </w:r>
      <w:r w:rsidR="002C233B" w:rsidRPr="00854AC1">
        <w:rPr>
          <w:rFonts w:ascii="Palatino Linotype" w:hAnsi="Palatino Linotype"/>
          <w:sz w:val="28"/>
          <w:szCs w:val="28"/>
          <w:lang w:val="vi-VN"/>
        </w:rPr>
        <w:t xml:space="preserve"> mạt học thường lấy cớ công việc bận rộn để khéo léo từ chối.</w:t>
      </w:r>
      <w:r w:rsidR="005E73FA" w:rsidRPr="00854AC1">
        <w:rPr>
          <w:rFonts w:ascii="Palatino Linotype" w:hAnsi="Palatino Linotype"/>
          <w:sz w:val="28"/>
          <w:szCs w:val="28"/>
          <w:lang w:val="vi-VN"/>
        </w:rPr>
        <w:t xml:space="preserve"> Thế nhưng phía họ vẫn vô cùng chân thành trong việc mời gọi, kéo dài suốt hai năm ròng. Mạt học không dám từ chối thêm lần nữa vì sợ bị hiểu lầm là ngạo mạn tự </w:t>
      </w:r>
      <w:r w:rsidR="00A65510" w:rsidRPr="00854AC1">
        <w:rPr>
          <w:rFonts w:ascii="Palatino Linotype" w:hAnsi="Palatino Linotype"/>
          <w:sz w:val="28"/>
          <w:szCs w:val="28"/>
          <w:lang w:val="vi-VN"/>
        </w:rPr>
        <w:t>cao. Thật ra là do mạt học tài hèn học ít nên không dám tham dự.</w:t>
      </w:r>
      <w:r w:rsidR="00231BCE" w:rsidRPr="00854AC1">
        <w:rPr>
          <w:rFonts w:ascii="Palatino Linotype" w:hAnsi="Palatino Linotype"/>
          <w:sz w:val="28"/>
          <w:szCs w:val="28"/>
          <w:lang w:val="vi-VN"/>
        </w:rPr>
        <w:t xml:space="preserve"> Trong lòng thầm nghĩ buổi hội thảo này e rằng là một bữa tiệc Hồng Môn, mang rõ tính chất thách </w:t>
      </w:r>
      <w:r w:rsidR="00887117" w:rsidRPr="00854AC1">
        <w:rPr>
          <w:rFonts w:ascii="Palatino Linotype" w:hAnsi="Palatino Linotype"/>
          <w:sz w:val="28"/>
          <w:szCs w:val="28"/>
          <w:lang w:val="vi-VN"/>
        </w:rPr>
        <w:t>đấu</w:t>
      </w:r>
      <w:r w:rsidR="00231BCE" w:rsidRPr="00854AC1">
        <w:rPr>
          <w:rFonts w:ascii="Palatino Linotype" w:hAnsi="Palatino Linotype"/>
          <w:sz w:val="28"/>
          <w:szCs w:val="28"/>
          <w:lang w:val="vi-VN"/>
        </w:rPr>
        <w:t>.</w:t>
      </w:r>
    </w:p>
    <w:p w14:paraId="2233A3E8" w14:textId="363AB3E8" w:rsidR="00231BCE" w:rsidRPr="00854AC1" w:rsidRDefault="00887117" w:rsidP="002D7AF8">
      <w:pPr>
        <w:spacing w:before="120" w:line="288" w:lineRule="auto"/>
        <w:ind w:firstLine="720"/>
        <w:jc w:val="both"/>
        <w:rPr>
          <w:rFonts w:ascii="Palatino Linotype" w:hAnsi="Palatino Linotype"/>
          <w:sz w:val="28"/>
          <w:szCs w:val="28"/>
          <w:lang w:val="vi-VN"/>
        </w:rPr>
      </w:pPr>
      <w:r w:rsidRPr="00854AC1">
        <w:rPr>
          <w:rFonts w:ascii="Palatino Linotype" w:hAnsi="Palatino Linotype"/>
          <w:sz w:val="28"/>
          <w:szCs w:val="28"/>
          <w:lang w:val="vi-VN"/>
        </w:rPr>
        <w:t xml:space="preserve">Đa số các thành viên tham gia hội thảo đều chưa từng học qua Phật pháp, vì vậy chỉ có thể nói nhiều về các bằng chứng của khoa học thực tiễn, </w:t>
      </w:r>
      <w:r w:rsidR="00F94719" w:rsidRPr="00854AC1">
        <w:rPr>
          <w:rFonts w:ascii="Palatino Linotype" w:hAnsi="Palatino Linotype"/>
          <w:sz w:val="28"/>
          <w:szCs w:val="28"/>
          <w:lang w:val="vi-VN"/>
        </w:rPr>
        <w:t xml:space="preserve">mà không bàn đến các quan điểm hay lý niệm của Phật học. Do đó, trong suốt buổi hội thảo, mạt học lấy lý thuyết cơ học lượng tử làm tiền đề, dùng các báo cáo nghiên cứu khoa học </w:t>
      </w:r>
      <w:r w:rsidR="007609C9" w:rsidRPr="00854AC1">
        <w:rPr>
          <w:rFonts w:ascii="Palatino Linotype" w:hAnsi="Palatino Linotype"/>
          <w:sz w:val="28"/>
          <w:szCs w:val="28"/>
          <w:lang w:val="vi-VN"/>
        </w:rPr>
        <w:t>cận</w:t>
      </w:r>
      <w:r w:rsidR="00F94719" w:rsidRPr="00854AC1">
        <w:rPr>
          <w:rFonts w:ascii="Palatino Linotype" w:hAnsi="Palatino Linotype"/>
          <w:sz w:val="28"/>
          <w:szCs w:val="28"/>
          <w:lang w:val="vi-VN"/>
        </w:rPr>
        <w:t xml:space="preserve"> đại làm cầu </w:t>
      </w:r>
      <w:r w:rsidR="007609C9" w:rsidRPr="00854AC1">
        <w:rPr>
          <w:rFonts w:ascii="Palatino Linotype" w:hAnsi="Palatino Linotype"/>
          <w:sz w:val="28"/>
          <w:szCs w:val="28"/>
          <w:lang w:val="vi-VN"/>
        </w:rPr>
        <w:t xml:space="preserve">nối, rồi mới dần đưa vào các chứng cứ khoa học của phòng thí nghiệm Hoa Nghiêm, cuối cùng là kết hợp khoa học </w:t>
      </w:r>
      <w:r w:rsidR="00901D1A" w:rsidRPr="00854AC1">
        <w:rPr>
          <w:rFonts w:ascii="Palatino Linotype" w:hAnsi="Palatino Linotype"/>
          <w:sz w:val="28"/>
          <w:szCs w:val="28"/>
          <w:lang w:val="vi-VN"/>
        </w:rPr>
        <w:t xml:space="preserve">và thành quả của </w:t>
      </w:r>
      <w:r w:rsidR="004566D7" w:rsidRPr="00854AC1">
        <w:rPr>
          <w:rFonts w:ascii="Palatino Linotype" w:hAnsi="Palatino Linotype"/>
          <w:sz w:val="28"/>
          <w:szCs w:val="28"/>
          <w:lang w:val="vi-VN"/>
        </w:rPr>
        <w:t>thí</w:t>
      </w:r>
      <w:r w:rsidR="007609C9" w:rsidRPr="00854AC1">
        <w:rPr>
          <w:rFonts w:ascii="Palatino Linotype" w:hAnsi="Palatino Linotype"/>
          <w:sz w:val="28"/>
          <w:szCs w:val="28"/>
          <w:lang w:val="vi-VN"/>
        </w:rPr>
        <w:t xml:space="preserve"> nghiệm nước thành một thể thống </w:t>
      </w:r>
      <w:r w:rsidR="00901D1A" w:rsidRPr="00854AC1">
        <w:rPr>
          <w:rFonts w:ascii="Palatino Linotype" w:hAnsi="Palatino Linotype"/>
          <w:sz w:val="28"/>
          <w:szCs w:val="28"/>
          <w:lang w:val="vi-VN"/>
        </w:rPr>
        <w:t>nhất.</w:t>
      </w:r>
    </w:p>
    <w:p w14:paraId="08937845" w14:textId="7D8B17E8" w:rsidR="00901D1A" w:rsidRPr="00854AC1" w:rsidRDefault="00901D1A" w:rsidP="002D7AF8">
      <w:pPr>
        <w:spacing w:before="120" w:line="288" w:lineRule="auto"/>
        <w:ind w:firstLine="720"/>
        <w:jc w:val="both"/>
        <w:rPr>
          <w:rFonts w:ascii="Palatino Linotype" w:hAnsi="Palatino Linotype"/>
          <w:sz w:val="28"/>
          <w:szCs w:val="28"/>
          <w:lang w:val="vi-VN"/>
        </w:rPr>
      </w:pPr>
      <w:r w:rsidRPr="00854AC1">
        <w:rPr>
          <w:rFonts w:ascii="Palatino Linotype" w:hAnsi="Palatino Linotype"/>
          <w:sz w:val="28"/>
          <w:szCs w:val="28"/>
          <w:lang w:val="vi-VN"/>
        </w:rPr>
        <w:t xml:space="preserve">Sau khi bài chia sẻ kết thúc, mạt học nhận thấy phản ứng của mọi người khá tốt, không giống như những lo ngại trước </w:t>
      </w:r>
      <w:r w:rsidR="00061D4D" w:rsidRPr="00854AC1">
        <w:rPr>
          <w:rFonts w:ascii="Palatino Linotype" w:hAnsi="Palatino Linotype"/>
          <w:sz w:val="28"/>
          <w:szCs w:val="28"/>
          <w:lang w:val="vi-VN"/>
        </w:rPr>
        <w:t>khi đến</w:t>
      </w:r>
      <w:r w:rsidR="00795AC8" w:rsidRPr="00854AC1">
        <w:rPr>
          <w:rFonts w:ascii="Palatino Linotype" w:hAnsi="Palatino Linotype"/>
          <w:sz w:val="28"/>
          <w:szCs w:val="28"/>
          <w:lang w:val="vi-VN"/>
        </w:rPr>
        <w:t xml:space="preserve">. Chí ít thì mọi người </w:t>
      </w:r>
      <w:r w:rsidR="00795AC8" w:rsidRPr="00854AC1">
        <w:rPr>
          <w:rFonts w:ascii="Palatino Linotype" w:hAnsi="Palatino Linotype"/>
          <w:sz w:val="28"/>
          <w:szCs w:val="28"/>
          <w:lang w:val="vi-VN"/>
        </w:rPr>
        <w:lastRenderedPageBreak/>
        <w:t>không có bài xích, còn về phần có chấp nhận</w:t>
      </w:r>
      <w:r w:rsidR="00E04D31" w:rsidRPr="00854AC1">
        <w:rPr>
          <w:rFonts w:ascii="Palatino Linotype" w:hAnsi="Palatino Linotype"/>
          <w:sz w:val="28"/>
          <w:szCs w:val="28"/>
          <w:lang w:val="vi-VN"/>
        </w:rPr>
        <w:t xml:space="preserve"> hay</w:t>
      </w:r>
      <w:r w:rsidR="0099513D" w:rsidRPr="00854AC1">
        <w:rPr>
          <w:rFonts w:ascii="Palatino Linotype" w:hAnsi="Palatino Linotype"/>
          <w:sz w:val="28"/>
          <w:szCs w:val="28"/>
          <w:lang w:val="vi-VN"/>
        </w:rPr>
        <w:t xml:space="preserve"> không</w:t>
      </w:r>
      <w:r w:rsidR="00795AC8" w:rsidRPr="00854AC1">
        <w:rPr>
          <w:rFonts w:ascii="Palatino Linotype" w:hAnsi="Palatino Linotype"/>
          <w:sz w:val="28"/>
          <w:szCs w:val="28"/>
          <w:lang w:val="vi-VN"/>
        </w:rPr>
        <w:t xml:space="preserve">, mạt học cho rằng điều đó </w:t>
      </w:r>
      <w:r w:rsidR="00316D10" w:rsidRPr="00854AC1">
        <w:rPr>
          <w:rFonts w:ascii="Palatino Linotype" w:hAnsi="Palatino Linotype"/>
          <w:sz w:val="28"/>
          <w:szCs w:val="28"/>
          <w:lang w:val="vi-VN"/>
        </w:rPr>
        <w:t xml:space="preserve">có </w:t>
      </w:r>
      <w:r w:rsidR="00061D4D" w:rsidRPr="00854AC1">
        <w:rPr>
          <w:rFonts w:ascii="Palatino Linotype" w:hAnsi="Palatino Linotype"/>
          <w:sz w:val="28"/>
          <w:szCs w:val="28"/>
          <w:lang w:val="vi-VN"/>
        </w:rPr>
        <w:t>lẽ</w:t>
      </w:r>
      <w:r w:rsidR="00795AC8" w:rsidRPr="00854AC1">
        <w:rPr>
          <w:rFonts w:ascii="Palatino Linotype" w:hAnsi="Palatino Linotype"/>
          <w:sz w:val="28"/>
          <w:szCs w:val="28"/>
          <w:lang w:val="vi-VN"/>
        </w:rPr>
        <w:t xml:space="preserve"> rất khó.</w:t>
      </w:r>
    </w:p>
    <w:p w14:paraId="40D8B12B" w14:textId="353FE0E6" w:rsidR="00061D4D" w:rsidRPr="00854AC1" w:rsidRDefault="00061D4D" w:rsidP="002D7AF8">
      <w:pPr>
        <w:spacing w:before="120" w:line="288" w:lineRule="auto"/>
        <w:ind w:firstLine="720"/>
        <w:jc w:val="both"/>
        <w:rPr>
          <w:rFonts w:ascii="Palatino Linotype" w:hAnsi="Palatino Linotype"/>
          <w:sz w:val="28"/>
          <w:szCs w:val="28"/>
          <w:lang w:val="vi-VN"/>
        </w:rPr>
      </w:pPr>
      <w:r w:rsidRPr="00854AC1">
        <w:rPr>
          <w:rFonts w:ascii="Palatino Linotype" w:hAnsi="Palatino Linotype"/>
          <w:sz w:val="28"/>
          <w:szCs w:val="28"/>
          <w:lang w:val="vi-VN"/>
        </w:rPr>
        <w:t xml:space="preserve">Sau khi trải qua một hồi </w:t>
      </w:r>
      <w:r w:rsidR="0099513D" w:rsidRPr="00854AC1">
        <w:rPr>
          <w:rFonts w:ascii="Palatino Linotype" w:hAnsi="Palatino Linotype"/>
          <w:sz w:val="28"/>
          <w:szCs w:val="28"/>
          <w:lang w:val="vi-VN"/>
        </w:rPr>
        <w:t xml:space="preserve">vấn </w:t>
      </w:r>
      <w:r w:rsidRPr="00854AC1">
        <w:rPr>
          <w:rFonts w:ascii="Palatino Linotype" w:hAnsi="Palatino Linotype"/>
          <w:sz w:val="28"/>
          <w:szCs w:val="28"/>
          <w:lang w:val="vi-VN"/>
        </w:rPr>
        <w:t xml:space="preserve">đáp và thảo luận, mọi việc nhìn chung diễn ra khá suôn sẻ. Ngay trước khi hội thảo kết thúc, có </w:t>
      </w:r>
      <w:r w:rsidR="002B6148" w:rsidRPr="00854AC1">
        <w:rPr>
          <w:rFonts w:ascii="Palatino Linotype" w:hAnsi="Palatino Linotype"/>
          <w:sz w:val="28"/>
          <w:szCs w:val="28"/>
          <w:lang w:val="vi-VN"/>
        </w:rPr>
        <w:t xml:space="preserve">một </w:t>
      </w:r>
      <w:r w:rsidRPr="00854AC1">
        <w:rPr>
          <w:rFonts w:ascii="Palatino Linotype" w:hAnsi="Palatino Linotype"/>
          <w:sz w:val="28"/>
          <w:szCs w:val="28"/>
          <w:lang w:val="vi-VN"/>
        </w:rPr>
        <w:t xml:space="preserve">cư sĩ bất ngờ hỏi mạt học một câu: “Bác sĩ Lưu, </w:t>
      </w:r>
      <w:r w:rsidR="002A1464" w:rsidRPr="00854AC1">
        <w:rPr>
          <w:rFonts w:ascii="Palatino Linotype" w:hAnsi="Palatino Linotype"/>
          <w:sz w:val="28"/>
          <w:szCs w:val="28"/>
          <w:lang w:val="vi-VN"/>
        </w:rPr>
        <w:t>anh</w:t>
      </w:r>
      <w:r w:rsidRPr="00854AC1">
        <w:rPr>
          <w:rFonts w:ascii="Palatino Linotype" w:hAnsi="Palatino Linotype"/>
          <w:sz w:val="28"/>
          <w:szCs w:val="28"/>
          <w:lang w:val="vi-VN"/>
        </w:rPr>
        <w:t xml:space="preserve"> đã từng thấy ma chưa?”</w:t>
      </w:r>
    </w:p>
    <w:p w14:paraId="7736F749" w14:textId="39D2FA26" w:rsidR="00061D4D" w:rsidRPr="00854AC1" w:rsidRDefault="00061D4D" w:rsidP="002D7AF8">
      <w:pPr>
        <w:spacing w:before="120" w:line="288" w:lineRule="auto"/>
        <w:ind w:firstLine="720"/>
        <w:jc w:val="both"/>
        <w:rPr>
          <w:rFonts w:ascii="Palatino Linotype" w:hAnsi="Palatino Linotype"/>
          <w:sz w:val="28"/>
          <w:szCs w:val="28"/>
          <w:lang w:val="vi-VN"/>
        </w:rPr>
      </w:pPr>
      <w:r w:rsidRPr="00854AC1">
        <w:rPr>
          <w:rFonts w:ascii="Palatino Linotype" w:hAnsi="Palatino Linotype"/>
          <w:sz w:val="28"/>
          <w:szCs w:val="28"/>
          <w:lang w:val="vi-VN"/>
        </w:rPr>
        <w:t xml:space="preserve">Câu hỏi đột ngột ấy </w:t>
      </w:r>
      <w:r w:rsidR="003528B9" w:rsidRPr="00854AC1">
        <w:rPr>
          <w:rFonts w:ascii="Palatino Linotype" w:hAnsi="Palatino Linotype"/>
          <w:sz w:val="28"/>
          <w:szCs w:val="28"/>
          <w:lang w:val="vi-VN"/>
        </w:rPr>
        <w:t xml:space="preserve">quả </w:t>
      </w:r>
      <w:r w:rsidR="004216C2" w:rsidRPr="00854AC1">
        <w:rPr>
          <w:rFonts w:ascii="Palatino Linotype" w:hAnsi="Palatino Linotype"/>
          <w:sz w:val="28"/>
          <w:szCs w:val="28"/>
          <w:lang w:val="vi-VN"/>
        </w:rPr>
        <w:t>thật</w:t>
      </w:r>
      <w:r w:rsidRPr="00854AC1">
        <w:rPr>
          <w:rFonts w:ascii="Palatino Linotype" w:hAnsi="Palatino Linotype"/>
          <w:sz w:val="28"/>
          <w:szCs w:val="28"/>
          <w:lang w:val="vi-VN"/>
        </w:rPr>
        <w:t xml:space="preserve"> khiến mạt học nhất thời sững </w:t>
      </w:r>
      <w:r w:rsidR="004216C2" w:rsidRPr="00854AC1">
        <w:rPr>
          <w:rFonts w:ascii="Palatino Linotype" w:hAnsi="Palatino Linotype"/>
          <w:sz w:val="28"/>
          <w:szCs w:val="28"/>
          <w:lang w:val="vi-VN"/>
        </w:rPr>
        <w:t xml:space="preserve">sờ. Bởi lẽ tuy mạt học tin là có, nhưng lại chưa từng thấy, cũng không cách nào đưa ra bằng chứng xác thực. Cho nên, mạt học chỉ có thể dùng khái niệm về sóng ánh sáng có thể nhìn thấy và sóng âm có thể nghe </w:t>
      </w:r>
      <w:r w:rsidR="000644B2" w:rsidRPr="00854AC1">
        <w:rPr>
          <w:rFonts w:ascii="Palatino Linotype" w:hAnsi="Palatino Linotype"/>
          <w:sz w:val="28"/>
          <w:szCs w:val="28"/>
          <w:lang w:val="vi-VN"/>
        </w:rPr>
        <w:t>được</w:t>
      </w:r>
      <w:r w:rsidR="004216C2" w:rsidRPr="00854AC1">
        <w:rPr>
          <w:rFonts w:ascii="Palatino Linotype" w:hAnsi="Palatino Linotype"/>
          <w:sz w:val="28"/>
          <w:szCs w:val="28"/>
          <w:lang w:val="vi-VN"/>
        </w:rPr>
        <w:t xml:space="preserve"> để giải thích: những bước sóng vượt ngoài phạm vi nhìn thấy </w:t>
      </w:r>
      <w:r w:rsidR="000644B2" w:rsidRPr="00854AC1">
        <w:rPr>
          <w:rFonts w:ascii="Palatino Linotype" w:hAnsi="Palatino Linotype"/>
          <w:sz w:val="28"/>
          <w:szCs w:val="28"/>
          <w:lang w:val="vi-VN"/>
        </w:rPr>
        <w:t xml:space="preserve">và </w:t>
      </w:r>
      <w:r w:rsidR="004216C2" w:rsidRPr="00854AC1">
        <w:rPr>
          <w:rFonts w:ascii="Palatino Linotype" w:hAnsi="Palatino Linotype"/>
          <w:sz w:val="28"/>
          <w:szCs w:val="28"/>
          <w:lang w:val="vi-VN"/>
        </w:rPr>
        <w:t xml:space="preserve">nghe được, </w:t>
      </w:r>
      <w:r w:rsidR="000644B2" w:rsidRPr="00854AC1">
        <w:rPr>
          <w:rFonts w:ascii="Palatino Linotype" w:hAnsi="Palatino Linotype"/>
          <w:sz w:val="28"/>
          <w:szCs w:val="28"/>
          <w:lang w:val="vi-VN"/>
        </w:rPr>
        <w:t>hoặc</w:t>
      </w:r>
      <w:r w:rsidR="004216C2" w:rsidRPr="00854AC1">
        <w:rPr>
          <w:rFonts w:ascii="Palatino Linotype" w:hAnsi="Palatino Linotype"/>
          <w:sz w:val="28"/>
          <w:szCs w:val="28"/>
          <w:lang w:val="vi-VN"/>
        </w:rPr>
        <w:t xml:space="preserve"> thấp hơn ngưỡng </w:t>
      </w:r>
      <w:r w:rsidR="000644B2" w:rsidRPr="00854AC1">
        <w:rPr>
          <w:rFonts w:ascii="Palatino Linotype" w:hAnsi="Palatino Linotype"/>
          <w:sz w:val="28"/>
          <w:szCs w:val="28"/>
          <w:lang w:val="vi-VN"/>
        </w:rPr>
        <w:t xml:space="preserve">nghe nhìn </w:t>
      </w:r>
      <w:r w:rsidR="004216C2" w:rsidRPr="00854AC1">
        <w:rPr>
          <w:rFonts w:ascii="Palatino Linotype" w:hAnsi="Palatino Linotype"/>
          <w:sz w:val="28"/>
          <w:szCs w:val="28"/>
          <w:lang w:val="vi-VN"/>
        </w:rPr>
        <w:t>đó, con người đều không thể cảm nhận</w:t>
      </w:r>
      <w:r w:rsidR="00E81314" w:rsidRPr="00854AC1">
        <w:rPr>
          <w:rFonts w:ascii="Palatino Linotype" w:hAnsi="Palatino Linotype"/>
          <w:sz w:val="28"/>
          <w:szCs w:val="28"/>
          <w:lang w:val="vi-VN"/>
        </w:rPr>
        <w:t xml:space="preserve"> được</w:t>
      </w:r>
      <w:r w:rsidR="004216C2" w:rsidRPr="00854AC1">
        <w:rPr>
          <w:rFonts w:ascii="Palatino Linotype" w:hAnsi="Palatino Linotype"/>
          <w:sz w:val="28"/>
          <w:szCs w:val="28"/>
          <w:lang w:val="vi-VN"/>
        </w:rPr>
        <w:t>; mà không cảm nhận được thì không có nghĩa là không tồn tại.</w:t>
      </w:r>
      <w:r w:rsidR="003528B9" w:rsidRPr="00854AC1">
        <w:rPr>
          <w:rFonts w:ascii="Palatino Linotype" w:hAnsi="Palatino Linotype"/>
          <w:sz w:val="28"/>
          <w:szCs w:val="28"/>
          <w:lang w:val="vi-VN"/>
        </w:rPr>
        <w:t xml:space="preserve"> Sau khi nghe mạt học giải thích xong, mọi người tuy không còn ý kiến gì nữa, nhưng vì không thể đưa ra được chứng cứ cụ thể hơn, nên mạt học vẫn cảm thấy câu trả lời ấy chưa thật sự thỏa đáng.</w:t>
      </w:r>
    </w:p>
    <w:p w14:paraId="5646277D" w14:textId="017E1C2A" w:rsidR="008C716C" w:rsidRPr="00854AC1" w:rsidRDefault="008175B1" w:rsidP="002D7AF8">
      <w:pPr>
        <w:spacing w:before="120" w:line="288" w:lineRule="auto"/>
        <w:ind w:firstLine="720"/>
        <w:jc w:val="both"/>
        <w:rPr>
          <w:rFonts w:ascii="Palatino Linotype" w:hAnsi="Palatino Linotype"/>
          <w:sz w:val="28"/>
          <w:szCs w:val="28"/>
        </w:rPr>
      </w:pPr>
      <w:r w:rsidRPr="00854AC1">
        <w:rPr>
          <w:rFonts w:ascii="Palatino Linotype" w:hAnsi="Palatino Linotype"/>
          <w:sz w:val="28"/>
          <w:szCs w:val="28"/>
          <w:lang w:val="vi-VN"/>
        </w:rPr>
        <w:t>Sau sự việc ấy, mạt học đã đem chuyện này thưa lại với sư phụ thượng nhân, xin sư phụ chỉ dạy nên trả lời như thế nào cho thích hợp. Sư phụ thượng nhân nghe xong chỉ mỉm cười, gật đầu, rồi nhìn mạt học và nhẹ nhàng nói: “Anh nên nói với ông ấy rằng, sau này chắc chắn ông sẽ nhìn thấy!”</w:t>
      </w:r>
      <w:r w:rsidR="00230644" w:rsidRPr="00854AC1">
        <w:rPr>
          <w:rFonts w:ascii="Palatino Linotype" w:hAnsi="Palatino Linotype"/>
          <w:sz w:val="28"/>
          <w:szCs w:val="28"/>
        </w:rPr>
        <w:t xml:space="preserve"> </w:t>
      </w:r>
    </w:p>
    <w:p w14:paraId="176C0637" w14:textId="49B48974" w:rsidR="003E446F" w:rsidRPr="00854AC1" w:rsidRDefault="003E446F" w:rsidP="002D7AF8">
      <w:pPr>
        <w:pStyle w:val="NormalWeb"/>
        <w:spacing w:before="240" w:beforeAutospacing="0" w:after="0" w:afterAutospacing="0" w:line="288" w:lineRule="auto"/>
        <w:ind w:firstLine="720"/>
        <w:jc w:val="right"/>
        <w:rPr>
          <w:rFonts w:ascii="Palatino Linotype" w:eastAsia="Times New Roman" w:hAnsi="Palatino Linotype"/>
          <w:i/>
          <w:iCs/>
          <w:sz w:val="28"/>
          <w:szCs w:val="28"/>
          <w:lang w:val="vi-VN"/>
        </w:rPr>
      </w:pPr>
      <w:r w:rsidRPr="00854AC1">
        <w:rPr>
          <w:rFonts w:ascii="Palatino Linotype" w:hAnsi="Palatino Linotype"/>
          <w:i/>
          <w:iCs/>
          <w:sz w:val="28"/>
          <w:szCs w:val="28"/>
          <w:lang w:val="vi-VN"/>
        </w:rPr>
        <w:t>Tổ biên tập “</w:t>
      </w:r>
      <w:r w:rsidR="00FA23AF" w:rsidRPr="00854AC1">
        <w:rPr>
          <w:rFonts w:ascii="Palatino Linotype" w:hAnsi="Palatino Linotype"/>
          <w:i/>
          <w:iCs/>
          <w:sz w:val="28"/>
          <w:szCs w:val="28"/>
          <w:lang w:val="vi-VN"/>
        </w:rPr>
        <w:t>T</w:t>
      </w:r>
      <w:r w:rsidRPr="00854AC1">
        <w:rPr>
          <w:rFonts w:ascii="Palatino Linotype" w:hAnsi="Palatino Linotype"/>
          <w:i/>
          <w:iCs/>
          <w:sz w:val="28"/>
          <w:szCs w:val="28"/>
          <w:lang w:val="vi-VN"/>
        </w:rPr>
        <w:t>hân giáo của hòa thượng Tịnh Không”</w:t>
      </w:r>
    </w:p>
    <w:p w14:paraId="2A1B0FF5" w14:textId="77777777" w:rsidR="004A1897" w:rsidRPr="00854AC1" w:rsidRDefault="004A1897" w:rsidP="002D7AF8">
      <w:pPr>
        <w:spacing w:before="120" w:line="288" w:lineRule="auto"/>
        <w:ind w:firstLine="720"/>
        <w:jc w:val="both"/>
        <w:rPr>
          <w:rFonts w:ascii="Palatino Linotype" w:hAnsi="Palatino Linotype"/>
          <w:lang w:val="vi-VN" w:eastAsia="zh-TW"/>
        </w:rPr>
      </w:pPr>
    </w:p>
    <w:sectPr w:rsidR="004A1897" w:rsidRPr="00854AC1" w:rsidSect="00854AC1">
      <w:pgSz w:w="11907" w:h="1683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235A6"/>
    <w:rsid w:val="00061D4D"/>
    <w:rsid w:val="000644B2"/>
    <w:rsid w:val="000C3BD9"/>
    <w:rsid w:val="000C5CB0"/>
    <w:rsid w:val="001616D5"/>
    <w:rsid w:val="001B4788"/>
    <w:rsid w:val="001E568D"/>
    <w:rsid w:val="00212D9F"/>
    <w:rsid w:val="00230644"/>
    <w:rsid w:val="00231BCE"/>
    <w:rsid w:val="0025216E"/>
    <w:rsid w:val="002A1464"/>
    <w:rsid w:val="002A318C"/>
    <w:rsid w:val="002B6148"/>
    <w:rsid w:val="002C233B"/>
    <w:rsid w:val="002D7AF8"/>
    <w:rsid w:val="003164A8"/>
    <w:rsid w:val="00316D10"/>
    <w:rsid w:val="003528B9"/>
    <w:rsid w:val="003E446F"/>
    <w:rsid w:val="003F0E2B"/>
    <w:rsid w:val="004216C2"/>
    <w:rsid w:val="004566D7"/>
    <w:rsid w:val="00483C72"/>
    <w:rsid w:val="004A1897"/>
    <w:rsid w:val="00517C15"/>
    <w:rsid w:val="00553C1A"/>
    <w:rsid w:val="005E73FA"/>
    <w:rsid w:val="00624135"/>
    <w:rsid w:val="006772E4"/>
    <w:rsid w:val="007135B8"/>
    <w:rsid w:val="00727C50"/>
    <w:rsid w:val="007609C9"/>
    <w:rsid w:val="00795AC8"/>
    <w:rsid w:val="00815B5B"/>
    <w:rsid w:val="008175B1"/>
    <w:rsid w:val="00825021"/>
    <w:rsid w:val="00850507"/>
    <w:rsid w:val="00854AC1"/>
    <w:rsid w:val="00887117"/>
    <w:rsid w:val="008927DF"/>
    <w:rsid w:val="008A5B21"/>
    <w:rsid w:val="008C716C"/>
    <w:rsid w:val="00901D1A"/>
    <w:rsid w:val="0099513D"/>
    <w:rsid w:val="00A65510"/>
    <w:rsid w:val="00AE5D58"/>
    <w:rsid w:val="00B50411"/>
    <w:rsid w:val="00B8432F"/>
    <w:rsid w:val="00BB7092"/>
    <w:rsid w:val="00C329A7"/>
    <w:rsid w:val="00D27928"/>
    <w:rsid w:val="00D62CC5"/>
    <w:rsid w:val="00E04D31"/>
    <w:rsid w:val="00E81314"/>
    <w:rsid w:val="00EB29C2"/>
    <w:rsid w:val="00F50759"/>
    <w:rsid w:val="00F57864"/>
    <w:rsid w:val="00F94719"/>
    <w:rsid w:val="00FA23AF"/>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paragraph" w:styleId="Revision">
    <w:name w:val="Revision"/>
    <w:hidden/>
    <w:uiPriority w:val="99"/>
    <w:semiHidden/>
    <w:rsid w:val="004566D7"/>
    <w:pPr>
      <w:spacing w:after="0" w:line="240" w:lineRule="auto"/>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87</cp:revision>
  <dcterms:created xsi:type="dcterms:W3CDTF">2025-10-02T13:09:00Z</dcterms:created>
  <dcterms:modified xsi:type="dcterms:W3CDTF">2026-08-08T07:56:00Z</dcterms:modified>
</cp:coreProperties>
</file>